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1208" w:rsidRDefault="00581208" w:rsidP="00581208">
      <w:pPr>
        <w:jc w:val="center"/>
        <w:rPr>
          <w:b/>
        </w:rPr>
      </w:pPr>
    </w:p>
    <w:p w:rsidR="00C7040D" w:rsidRDefault="00C7040D" w:rsidP="00581208">
      <w:pPr>
        <w:jc w:val="center"/>
        <w:rPr>
          <w:b/>
        </w:rPr>
      </w:pPr>
    </w:p>
    <w:p w:rsidR="00C7040D" w:rsidRDefault="00C7040D" w:rsidP="00581208">
      <w:pPr>
        <w:jc w:val="center"/>
        <w:rPr>
          <w:b/>
        </w:rPr>
      </w:pPr>
      <w:r>
        <w:rPr>
          <w:b/>
        </w:rPr>
        <w:t>KĖDŽIŲ TECHNINĖ SPECIFIKACIJA</w:t>
      </w:r>
    </w:p>
    <w:p w:rsidR="00C7040D" w:rsidRDefault="00C7040D" w:rsidP="00581208">
      <w:pPr>
        <w:jc w:val="center"/>
        <w:rPr>
          <w:b/>
        </w:rPr>
      </w:pPr>
    </w:p>
    <w:p w:rsidR="00C7040D" w:rsidRDefault="00C7040D" w:rsidP="00C7040D">
      <w:pPr>
        <w:tabs>
          <w:tab w:val="left" w:pos="-142"/>
          <w:tab w:val="left" w:pos="1418"/>
        </w:tabs>
        <w:ind w:left="-142" w:firstLine="993"/>
        <w:jc w:val="both"/>
        <w:rPr>
          <w:i/>
          <w:iCs/>
        </w:rPr>
      </w:pPr>
      <w:r>
        <w:rPr>
          <w:b/>
          <w:bCs/>
          <w:i/>
          <w:iCs/>
        </w:rPr>
        <w:t>Tiekėjui</w:t>
      </w:r>
      <w:r w:rsidRPr="00FB727E">
        <w:rPr>
          <w:b/>
          <w:bCs/>
          <w:i/>
          <w:iCs/>
        </w:rPr>
        <w:t xml:space="preserve"> įrodant siūlomos prekės atitiktį techninės specifikacijos reikalavimams, </w:t>
      </w:r>
      <w:r>
        <w:rPr>
          <w:b/>
          <w:bCs/>
          <w:i/>
          <w:iCs/>
        </w:rPr>
        <w:t xml:space="preserve">turi būti </w:t>
      </w:r>
      <w:r w:rsidRPr="00FB727E">
        <w:rPr>
          <w:b/>
          <w:bCs/>
          <w:i/>
          <w:iCs/>
        </w:rPr>
        <w:t>pateikiami prekės gamintojo dokumentai</w:t>
      </w:r>
      <w:r>
        <w:rPr>
          <w:b/>
          <w:bCs/>
          <w:i/>
          <w:iCs/>
        </w:rPr>
        <w:t>*</w:t>
      </w:r>
      <w:r w:rsidRPr="00FB727E">
        <w:rPr>
          <w:b/>
          <w:bCs/>
          <w:i/>
          <w:iCs/>
        </w:rPr>
        <w:t xml:space="preserve"> </w:t>
      </w:r>
      <w:r w:rsidRPr="00FB727E">
        <w:rPr>
          <w:i/>
          <w:iCs/>
        </w:rPr>
        <w:t>(techninės specifikacijos, katalogų, bukletų kopijos, internetinės nuorodos į prekių gamintojo puslapius, atitinkamą (-</w:t>
      </w:r>
      <w:proofErr w:type="spellStart"/>
      <w:r w:rsidRPr="00FB727E">
        <w:rPr>
          <w:i/>
          <w:iCs/>
        </w:rPr>
        <w:t>us</w:t>
      </w:r>
      <w:proofErr w:type="spellEnd"/>
      <w:r w:rsidRPr="00FB727E">
        <w:rPr>
          <w:i/>
          <w:iCs/>
        </w:rPr>
        <w:t>) te</w:t>
      </w:r>
      <w:bookmarkStart w:id="0" w:name="_GoBack"/>
      <w:bookmarkEnd w:id="0"/>
      <w:r w:rsidRPr="00FB727E">
        <w:rPr>
          <w:i/>
          <w:iCs/>
        </w:rPr>
        <w:t>chninės specifikacijos reikalavimą (-</w:t>
      </w:r>
      <w:proofErr w:type="spellStart"/>
      <w:r w:rsidRPr="00FB727E">
        <w:rPr>
          <w:i/>
          <w:iCs/>
        </w:rPr>
        <w:t>us</w:t>
      </w:r>
      <w:proofErr w:type="spellEnd"/>
      <w:r w:rsidRPr="00FB727E">
        <w:rPr>
          <w:i/>
          <w:iCs/>
        </w:rPr>
        <w:t>) patvirtinanti (-</w:t>
      </w:r>
      <w:proofErr w:type="spellStart"/>
      <w:r w:rsidRPr="00FB727E">
        <w:rPr>
          <w:i/>
          <w:iCs/>
        </w:rPr>
        <w:t>čios</w:t>
      </w:r>
      <w:proofErr w:type="spellEnd"/>
      <w:r w:rsidRPr="00FB727E">
        <w:rPr>
          <w:i/>
          <w:iCs/>
        </w:rPr>
        <w:t>) momentinė (-ės) ekrano kopija (-</w:t>
      </w:r>
      <w:proofErr w:type="spellStart"/>
      <w:r w:rsidRPr="00FB727E">
        <w:rPr>
          <w:i/>
          <w:iCs/>
        </w:rPr>
        <w:t>os</w:t>
      </w:r>
      <w:proofErr w:type="spellEnd"/>
      <w:r w:rsidRPr="00FB727E">
        <w:rPr>
          <w:i/>
          <w:iCs/>
        </w:rPr>
        <w:t>) (</w:t>
      </w:r>
      <w:proofErr w:type="spellStart"/>
      <w:r w:rsidRPr="00FB727E">
        <w:rPr>
          <w:i/>
          <w:iCs/>
        </w:rPr>
        <w:t>print</w:t>
      </w:r>
      <w:proofErr w:type="spellEnd"/>
      <w:r w:rsidRPr="00FB727E">
        <w:rPr>
          <w:i/>
          <w:iCs/>
        </w:rPr>
        <w:t xml:space="preserve"> </w:t>
      </w:r>
      <w:proofErr w:type="spellStart"/>
      <w:r w:rsidRPr="00FB727E">
        <w:rPr>
          <w:i/>
          <w:iCs/>
        </w:rPr>
        <w:t>screen</w:t>
      </w:r>
      <w:proofErr w:type="spellEnd"/>
      <w:r w:rsidRPr="00FB727E">
        <w:rPr>
          <w:i/>
          <w:iCs/>
        </w:rPr>
        <w:t>) (tokiu atveju momentinėje ekrano kopijoje (</w:t>
      </w:r>
      <w:proofErr w:type="spellStart"/>
      <w:r w:rsidRPr="00FB727E">
        <w:rPr>
          <w:i/>
          <w:iCs/>
        </w:rPr>
        <w:t>print</w:t>
      </w:r>
      <w:proofErr w:type="spellEnd"/>
      <w:r w:rsidRPr="00FB727E">
        <w:rPr>
          <w:i/>
          <w:iCs/>
        </w:rPr>
        <w:t xml:space="preserve"> </w:t>
      </w:r>
      <w:proofErr w:type="spellStart"/>
      <w:r w:rsidRPr="00FB727E">
        <w:rPr>
          <w:i/>
          <w:iCs/>
        </w:rPr>
        <w:t>screen</w:t>
      </w:r>
      <w:proofErr w:type="spellEnd"/>
      <w:r w:rsidRPr="00FB727E">
        <w:rPr>
          <w:i/>
          <w:iCs/>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i/>
          <w:iCs/>
        </w:rPr>
        <w:t>patvirtinimus</w:t>
      </w:r>
      <w:proofErr w:type="spellEnd"/>
      <w:r w:rsidRPr="00FB727E">
        <w:rPr>
          <w:i/>
          <w:iCs/>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rsidR="00C7040D" w:rsidRPr="003E50D2" w:rsidRDefault="00C7040D" w:rsidP="00C7040D">
      <w:pPr>
        <w:tabs>
          <w:tab w:val="left" w:pos="-142"/>
          <w:tab w:val="left" w:pos="1418"/>
        </w:tabs>
        <w:ind w:left="-142" w:firstLine="993"/>
        <w:jc w:val="both"/>
        <w:rPr>
          <w:b/>
          <w:bCs/>
          <w:i/>
          <w:iCs/>
          <w:color w:val="FF0000"/>
        </w:rPr>
      </w:pPr>
      <w:r w:rsidRPr="003E50D2">
        <w:rPr>
          <w:b/>
          <w:bCs/>
          <w:i/>
          <w:iCs/>
          <w:color w:val="FF0000"/>
        </w:rPr>
        <w:t xml:space="preserve">*Šių dokumentų bus prašoma galimo pirkimo laimėtojo (ekonomiškai naudingiausią pasiūlymą pateikusio tiekėjo), siekdamas įrodyti atitikimą, </w:t>
      </w:r>
      <w:r>
        <w:rPr>
          <w:b/>
          <w:bCs/>
          <w:i/>
          <w:iCs/>
          <w:color w:val="FF0000"/>
        </w:rPr>
        <w:t xml:space="preserve">šiuose </w:t>
      </w:r>
      <w:r w:rsidRPr="003E50D2">
        <w:rPr>
          <w:b/>
          <w:bCs/>
          <w:i/>
          <w:iCs/>
          <w:color w:val="FF0000"/>
        </w:rPr>
        <w:t>dokumentuose tiekėjas privalo pažymėti kurį techninės specifikacijos reikala</w:t>
      </w:r>
      <w:r>
        <w:rPr>
          <w:b/>
          <w:bCs/>
          <w:i/>
          <w:iCs/>
          <w:color w:val="FF0000"/>
        </w:rPr>
        <w:t>ujamos charakteristikos</w:t>
      </w:r>
      <w:r w:rsidRPr="003E50D2">
        <w:rPr>
          <w:b/>
          <w:bCs/>
          <w:i/>
          <w:iCs/>
          <w:color w:val="FF0000"/>
        </w:rPr>
        <w:t xml:space="preserve"> punktą atitinka.</w:t>
      </w:r>
    </w:p>
    <w:p w:rsidR="00C7040D" w:rsidRPr="00C94B83" w:rsidRDefault="00C7040D" w:rsidP="00C7040D">
      <w:pPr>
        <w:tabs>
          <w:tab w:val="left" w:pos="-142"/>
          <w:tab w:val="left" w:pos="1418"/>
        </w:tabs>
        <w:ind w:left="-142" w:firstLine="993"/>
        <w:jc w:val="both"/>
      </w:pPr>
      <w:r w:rsidRPr="00A81BA4">
        <w:t xml:space="preserve">Tiekėjo siūloma prekė turi atitikti ir tiekėjas </w:t>
      </w:r>
      <w:r w:rsidRPr="00145B22">
        <w:rPr>
          <w:b/>
        </w:rPr>
        <w:t>turi įrodyt</w:t>
      </w:r>
      <w:r w:rsidRPr="00A81BA4">
        <w:t xml:space="preserve">i, kad siūloma </w:t>
      </w:r>
      <w:r w:rsidRPr="00145B22">
        <w:rPr>
          <w:b/>
        </w:rPr>
        <w:t>prekė atitinka visus techninėje specifikacijoje nurodytus reikalavimus</w:t>
      </w:r>
      <w:r w:rsidRPr="00A81BA4">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rsidR="00104981" w:rsidRDefault="00104981" w:rsidP="00581208">
      <w:pPr>
        <w:jc w:val="center"/>
        <w:rPr>
          <w:b/>
        </w:rPr>
      </w:pPr>
    </w:p>
    <w:p w:rsidR="00581208" w:rsidRDefault="00581208" w:rsidP="00581208">
      <w:pPr>
        <w:rPr>
          <w:b/>
        </w:rPr>
      </w:pPr>
    </w:p>
    <w:p w:rsidR="00581208" w:rsidRPr="00F171AD" w:rsidRDefault="00104981" w:rsidP="00581208">
      <w:pPr>
        <w:rPr>
          <w:b/>
        </w:rPr>
      </w:pPr>
      <w:r>
        <w:rPr>
          <w:b/>
        </w:rPr>
        <w:t>1. Bendrieji reikalavimai:</w:t>
      </w:r>
    </w:p>
    <w:tbl>
      <w:tblPr>
        <w:tblStyle w:val="Lentelstinklelis"/>
        <w:tblW w:w="9776" w:type="dxa"/>
        <w:tblLook w:val="04A0" w:firstRow="1" w:lastRow="0" w:firstColumn="1" w:lastColumn="0" w:noHBand="0" w:noVBand="1"/>
      </w:tblPr>
      <w:tblGrid>
        <w:gridCol w:w="704"/>
        <w:gridCol w:w="9072"/>
      </w:tblGrid>
      <w:tr w:rsidR="00581208" w:rsidTr="00F0358F">
        <w:trPr>
          <w:trHeight w:val="429"/>
        </w:trPr>
        <w:tc>
          <w:tcPr>
            <w:tcW w:w="704" w:type="dxa"/>
          </w:tcPr>
          <w:p w:rsidR="00581208" w:rsidRDefault="00581208" w:rsidP="00F0358F">
            <w:pPr>
              <w:rPr>
                <w:shd w:val="clear" w:color="auto" w:fill="FFFFFF"/>
              </w:rPr>
            </w:pPr>
            <w:r>
              <w:rPr>
                <w:shd w:val="clear" w:color="auto" w:fill="FFFFFF"/>
              </w:rPr>
              <w:t xml:space="preserve">1. </w:t>
            </w:r>
          </w:p>
        </w:tc>
        <w:tc>
          <w:tcPr>
            <w:tcW w:w="9072" w:type="dxa"/>
          </w:tcPr>
          <w:p w:rsidR="00581208" w:rsidRDefault="00581208" w:rsidP="00F0358F">
            <w:pPr>
              <w:rPr>
                <w:shd w:val="clear" w:color="auto" w:fill="FFFFFF"/>
              </w:rPr>
            </w:pPr>
            <w:r>
              <w:rPr>
                <w:shd w:val="clear" w:color="auto" w:fill="FFFFFF"/>
              </w:rPr>
              <w:t xml:space="preserve">Visoms prekėms turi būti taikoma garantija ne mažiau </w:t>
            </w:r>
            <w:r w:rsidRPr="001562C6">
              <w:rPr>
                <w:shd w:val="clear" w:color="auto" w:fill="FFFFFF"/>
              </w:rPr>
              <w:t>kaip  24 mėn</w:t>
            </w:r>
            <w:r>
              <w:rPr>
                <w:shd w:val="clear" w:color="auto" w:fill="FFFFFF"/>
              </w:rPr>
              <w:t>.</w:t>
            </w:r>
          </w:p>
        </w:tc>
      </w:tr>
      <w:tr w:rsidR="00581208" w:rsidTr="00F0358F">
        <w:trPr>
          <w:trHeight w:val="553"/>
        </w:trPr>
        <w:tc>
          <w:tcPr>
            <w:tcW w:w="704" w:type="dxa"/>
          </w:tcPr>
          <w:p w:rsidR="00581208" w:rsidRDefault="00581208" w:rsidP="00F0358F">
            <w:pPr>
              <w:rPr>
                <w:shd w:val="clear" w:color="auto" w:fill="FFFFFF"/>
              </w:rPr>
            </w:pPr>
            <w:r>
              <w:rPr>
                <w:shd w:val="clear" w:color="auto" w:fill="FFFFFF"/>
              </w:rPr>
              <w:t>2.</w:t>
            </w:r>
          </w:p>
        </w:tc>
        <w:tc>
          <w:tcPr>
            <w:tcW w:w="9072" w:type="dxa"/>
          </w:tcPr>
          <w:p w:rsidR="00581208" w:rsidRDefault="00581208" w:rsidP="00F0358F">
            <w:pPr>
              <w:rPr>
                <w:shd w:val="clear" w:color="auto" w:fill="FFFFFF"/>
              </w:rPr>
            </w:pPr>
            <w:r w:rsidRPr="00345A66">
              <w:rPr>
                <w:shd w:val="clear" w:color="auto" w:fill="FFFFFF"/>
              </w:rPr>
              <w:t xml:space="preserve">Visų baldų spalvos ir atspalviai turi derėti tarpusavyje – </w:t>
            </w:r>
            <w:r>
              <w:rPr>
                <w:shd w:val="clear" w:color="auto" w:fill="FFFFFF"/>
              </w:rPr>
              <w:t>derinti su Užsakovu.</w:t>
            </w:r>
          </w:p>
        </w:tc>
      </w:tr>
      <w:tr w:rsidR="00581208" w:rsidTr="00F0358F">
        <w:trPr>
          <w:trHeight w:val="854"/>
        </w:trPr>
        <w:tc>
          <w:tcPr>
            <w:tcW w:w="704" w:type="dxa"/>
          </w:tcPr>
          <w:p w:rsidR="00581208" w:rsidRPr="00530DB9" w:rsidRDefault="00581208" w:rsidP="00F0358F">
            <w:r>
              <w:t>3.</w:t>
            </w:r>
            <w:r w:rsidRPr="00530DB9">
              <w:t xml:space="preserve"> </w:t>
            </w:r>
          </w:p>
          <w:p w:rsidR="00581208" w:rsidRDefault="00581208" w:rsidP="00F0358F"/>
          <w:p w:rsidR="00581208" w:rsidRDefault="00581208" w:rsidP="00F0358F">
            <w:pPr>
              <w:rPr>
                <w:shd w:val="clear" w:color="auto" w:fill="FFFFFF"/>
              </w:rPr>
            </w:pPr>
          </w:p>
        </w:tc>
        <w:tc>
          <w:tcPr>
            <w:tcW w:w="9072" w:type="dxa"/>
          </w:tcPr>
          <w:p w:rsidR="00581208" w:rsidRPr="00530DB9" w:rsidRDefault="00581208" w:rsidP="00F0358F">
            <w:r w:rsidRPr="00530DB9">
              <w:t>Visi bal</w:t>
            </w:r>
            <w:r>
              <w:t xml:space="preserve">dai  turi būti </w:t>
            </w:r>
            <w:r w:rsidR="00D41B08">
              <w:t>pristatyti</w:t>
            </w:r>
            <w:r>
              <w:t xml:space="preserve"> į Skuodo Pranciškaus Žadeikio gimnaziją adresu Vytauto g. 14 Skuodas, </w:t>
            </w:r>
            <w:r w:rsidRPr="00530DB9">
              <w:t>už</w:t>
            </w:r>
            <w:r>
              <w:t xml:space="preserve">nešti ir pilnai surinkti ir sumontuoti nurodytose patalpose. </w:t>
            </w:r>
          </w:p>
        </w:tc>
      </w:tr>
      <w:tr w:rsidR="00581208" w:rsidTr="00F0358F">
        <w:trPr>
          <w:trHeight w:val="854"/>
        </w:trPr>
        <w:tc>
          <w:tcPr>
            <w:tcW w:w="704" w:type="dxa"/>
          </w:tcPr>
          <w:p w:rsidR="00581208" w:rsidRDefault="00581208" w:rsidP="00F0358F">
            <w:r>
              <w:t>4.</w:t>
            </w:r>
          </w:p>
        </w:tc>
        <w:tc>
          <w:tcPr>
            <w:tcW w:w="9072" w:type="dxa"/>
          </w:tcPr>
          <w:p w:rsidR="00581208" w:rsidRPr="00FC1B75" w:rsidRDefault="00581208" w:rsidP="00F0358F">
            <w:pPr>
              <w:rPr>
                <w:color w:val="000000"/>
                <w:lang w:eastAsia="lt-LT"/>
                <w14:ligatures w14:val="none"/>
              </w:rPr>
            </w:pPr>
            <w:r w:rsidRPr="00FC1B75">
              <w:rPr>
                <w:color w:val="000000"/>
                <w:bdr w:val="none" w:sz="0" w:space="0" w:color="auto" w:frame="1"/>
                <w:lang w:eastAsia="lt-LT"/>
                <w14:ligatures w14:val="none"/>
              </w:rPr>
              <w:t>Baldai </w:t>
            </w:r>
            <w:r w:rsidRPr="00FC1B75">
              <w:rPr>
                <w:b/>
                <w:bCs/>
                <w:color w:val="000000"/>
                <w:bdr w:val="none" w:sz="0" w:space="0" w:color="auto" w:frame="1"/>
                <w:lang w:eastAsia="lt-LT"/>
                <w14:ligatures w14:val="none"/>
              </w:rPr>
              <w:t>turi atitikti universalaus dizaino principus</w:t>
            </w:r>
            <w:r w:rsidRPr="00FC1B75">
              <w:rPr>
                <w:color w:val="000000"/>
                <w:bdr w:val="none" w:sz="0" w:space="0" w:color="auto" w:frame="1"/>
                <w:lang w:eastAsia="lt-LT"/>
                <w14:ligatures w14:val="none"/>
              </w:rPr>
              <w:t> ir būti:  </w:t>
            </w:r>
          </w:p>
          <w:p w:rsidR="00581208" w:rsidRPr="00FC1B75" w:rsidRDefault="00581208" w:rsidP="00F0358F">
            <w:pPr>
              <w:jc w:val="both"/>
              <w:rPr>
                <w:lang w:eastAsia="lt-LT"/>
                <w14:ligatures w14:val="none"/>
              </w:rPr>
            </w:pPr>
            <w:r>
              <w:rPr>
                <w:bdr w:val="none" w:sz="0" w:space="0" w:color="auto" w:frame="1"/>
                <w:lang w:eastAsia="lt-LT"/>
                <w14:ligatures w14:val="none"/>
              </w:rPr>
              <w:t>1</w:t>
            </w:r>
            <w:r w:rsidRPr="00FC1B75">
              <w:rPr>
                <w:bdr w:val="none" w:sz="0" w:space="0" w:color="auto" w:frame="1"/>
                <w:lang w:eastAsia="lt-LT"/>
                <w14:ligatures w14:val="none"/>
              </w:rPr>
              <w:t xml:space="preserve">. Komfortiški. Patogūs, kad būtų sudaryta optimali mokymosi aplinka. Reguliuojamo aukščio kėdės su tinkama atrama. </w:t>
            </w:r>
          </w:p>
          <w:p w:rsidR="00581208" w:rsidRPr="00FC1B75" w:rsidRDefault="00581208" w:rsidP="00F0358F">
            <w:pPr>
              <w:jc w:val="both"/>
              <w:rPr>
                <w:lang w:eastAsia="lt-LT"/>
                <w14:ligatures w14:val="none"/>
              </w:rPr>
            </w:pPr>
            <w:r>
              <w:rPr>
                <w:bdr w:val="none" w:sz="0" w:space="0" w:color="auto" w:frame="1"/>
                <w:lang w:eastAsia="lt-LT"/>
                <w14:ligatures w14:val="none"/>
              </w:rPr>
              <w:t>2</w:t>
            </w:r>
            <w:r w:rsidRPr="00FC1B75">
              <w:rPr>
                <w:bdr w:val="none" w:sz="0" w:space="0" w:color="auto" w:frame="1"/>
                <w:lang w:eastAsia="lt-LT"/>
                <w14:ligatures w14:val="none"/>
              </w:rPr>
              <w:t>. Saugūs. Neslidūs paviršiai ir stabilumo savybės yra būtinos norint išvengti nelaimingų atsitikimų ir traumų.  </w:t>
            </w:r>
          </w:p>
          <w:p w:rsidR="00581208" w:rsidRPr="00530DB9" w:rsidRDefault="00581208" w:rsidP="00F0358F">
            <w:r>
              <w:rPr>
                <w:rFonts w:eastAsia="Calibri"/>
                <w:szCs w:val="22"/>
                <w:bdr w:val="none" w:sz="0" w:space="0" w:color="auto" w:frame="1"/>
                <w14:ligatures w14:val="none"/>
              </w:rPr>
              <w:t>3</w:t>
            </w:r>
            <w:r w:rsidRPr="00FC1B75">
              <w:rPr>
                <w:rFonts w:eastAsia="Calibri"/>
                <w:szCs w:val="22"/>
                <w:bdr w:val="none" w:sz="0" w:space="0" w:color="auto" w:frame="1"/>
                <w14:ligatures w14:val="none"/>
              </w:rPr>
              <w:t>. Estetiški. Spalvų pasirinkimas.</w:t>
            </w:r>
          </w:p>
        </w:tc>
      </w:tr>
      <w:tr w:rsidR="00581208" w:rsidTr="00F0358F">
        <w:trPr>
          <w:trHeight w:val="435"/>
        </w:trPr>
        <w:tc>
          <w:tcPr>
            <w:tcW w:w="704" w:type="dxa"/>
          </w:tcPr>
          <w:p w:rsidR="00581208" w:rsidRPr="00530DB9" w:rsidRDefault="00581208" w:rsidP="00F0358F">
            <w:r>
              <w:t>5.</w:t>
            </w:r>
          </w:p>
        </w:tc>
        <w:tc>
          <w:tcPr>
            <w:tcW w:w="9072" w:type="dxa"/>
          </w:tcPr>
          <w:p w:rsidR="00581208" w:rsidRDefault="00581208" w:rsidP="00F0358F">
            <w:r w:rsidRPr="00345A66">
              <w:t>Turi būti išsivežtos visos pa</w:t>
            </w:r>
            <w:r>
              <w:t>kuotės, kartonai, likę po prekių</w:t>
            </w:r>
            <w:r w:rsidRPr="00345A66">
              <w:t xml:space="preserve"> išpakavimo.</w:t>
            </w:r>
          </w:p>
        </w:tc>
      </w:tr>
    </w:tbl>
    <w:p w:rsidR="00581208" w:rsidRDefault="00581208" w:rsidP="00581208">
      <w:pPr>
        <w:tabs>
          <w:tab w:val="left" w:pos="5085"/>
        </w:tabs>
        <w:rPr>
          <w:b/>
        </w:rPr>
      </w:pPr>
    </w:p>
    <w:p w:rsidR="00581208" w:rsidRDefault="00581208" w:rsidP="00581208">
      <w:pPr>
        <w:tabs>
          <w:tab w:val="left" w:pos="5085"/>
        </w:tabs>
        <w:jc w:val="center"/>
        <w:rPr>
          <w:b/>
        </w:rPr>
      </w:pPr>
    </w:p>
    <w:p w:rsidR="00581208" w:rsidRDefault="00104981" w:rsidP="00104981">
      <w:pPr>
        <w:tabs>
          <w:tab w:val="left" w:pos="5085"/>
        </w:tabs>
        <w:rPr>
          <w:b/>
        </w:rPr>
      </w:pPr>
      <w:r>
        <w:rPr>
          <w:b/>
        </w:rPr>
        <w:t>2. Perkamo objekto privalomieji techniniai reikalavimai:</w:t>
      </w:r>
    </w:p>
    <w:tbl>
      <w:tblPr>
        <w:tblStyle w:val="Lentelstinklelis1"/>
        <w:tblW w:w="9765" w:type="dxa"/>
        <w:tblLayout w:type="fixed"/>
        <w:tblLook w:val="04A0" w:firstRow="1" w:lastRow="0" w:firstColumn="1" w:lastColumn="0" w:noHBand="0" w:noVBand="1"/>
      </w:tblPr>
      <w:tblGrid>
        <w:gridCol w:w="2325"/>
        <w:gridCol w:w="3199"/>
        <w:gridCol w:w="4241"/>
      </w:tblGrid>
      <w:tr w:rsidR="00581208" w:rsidRPr="000D6735" w:rsidTr="00581208">
        <w:trPr>
          <w:trHeight w:val="2533"/>
        </w:trPr>
        <w:tc>
          <w:tcPr>
            <w:tcW w:w="2325" w:type="dxa"/>
          </w:tcPr>
          <w:p w:rsidR="00581208" w:rsidRPr="000D6735" w:rsidRDefault="00581208" w:rsidP="00581208">
            <w:pPr>
              <w:spacing w:after="160" w:line="259" w:lineRule="auto"/>
              <w:rPr>
                <w:rFonts w:eastAsia="Calibri"/>
                <w:b/>
                <w:bCs/>
              </w:rPr>
            </w:pPr>
            <w:r w:rsidRPr="000D6735">
              <w:rPr>
                <w:rFonts w:eastAsia="Calibri"/>
                <w:b/>
                <w:bCs/>
              </w:rPr>
              <w:t>Reguli</w:t>
            </w:r>
            <w:r>
              <w:rPr>
                <w:rFonts w:eastAsia="Calibri"/>
                <w:b/>
                <w:bCs/>
              </w:rPr>
              <w:t>uojamo aukščio kė</w:t>
            </w:r>
            <w:r w:rsidRPr="000D6735">
              <w:rPr>
                <w:rFonts w:eastAsia="Calibri"/>
                <w:b/>
                <w:bCs/>
              </w:rPr>
              <w:t>dė ant ratukų</w:t>
            </w:r>
            <w:r>
              <w:rPr>
                <w:rFonts w:eastAsia="Calibri"/>
                <w:b/>
                <w:bCs/>
              </w:rPr>
              <w:t xml:space="preserve">, </w:t>
            </w:r>
            <w:r w:rsidRPr="000D6735">
              <w:rPr>
                <w:rFonts w:eastAsia="Calibri"/>
                <w:b/>
                <w:bCs/>
              </w:rPr>
              <w:t>52 vnt.</w:t>
            </w:r>
          </w:p>
        </w:tc>
        <w:tc>
          <w:tcPr>
            <w:tcW w:w="7440" w:type="dxa"/>
            <w:gridSpan w:val="2"/>
          </w:tcPr>
          <w:p w:rsidR="00581208" w:rsidRPr="00581208" w:rsidRDefault="00581208" w:rsidP="00581208">
            <w:pPr>
              <w:rPr>
                <w:bCs/>
                <w:sz w:val="20"/>
                <w:szCs w:val="20"/>
                <w:shd w:val="clear" w:color="auto" w:fill="FFFFFF"/>
              </w:rPr>
            </w:pPr>
            <w:r w:rsidRPr="000D6735">
              <w:rPr>
                <w:rFonts w:eastAsia="Calibri"/>
                <w:noProof/>
                <w:lang w:eastAsia="lt-LT"/>
              </w:rPr>
              <w:drawing>
                <wp:anchor distT="0" distB="0" distL="114300" distR="114300" simplePos="0" relativeHeight="251658240" behindDoc="1" locked="0" layoutInCell="1" allowOverlap="1">
                  <wp:simplePos x="0" y="0"/>
                  <wp:positionH relativeFrom="column">
                    <wp:posOffset>59690</wp:posOffset>
                  </wp:positionH>
                  <wp:positionV relativeFrom="paragraph">
                    <wp:posOffset>411480</wp:posOffset>
                  </wp:positionV>
                  <wp:extent cx="945237" cy="1095375"/>
                  <wp:effectExtent l="0" t="0" r="7620" b="0"/>
                  <wp:wrapTight wrapText="bothSides">
                    <wp:wrapPolygon edited="0">
                      <wp:start x="0" y="0"/>
                      <wp:lineTo x="0" y="21037"/>
                      <wp:lineTo x="21339" y="21037"/>
                      <wp:lineTo x="21339" y="0"/>
                      <wp:lineTo x="0" y="0"/>
                    </wp:wrapPolygon>
                  </wp:wrapTight>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733132" name="Picture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945237" cy="1095375"/>
                          </a:xfrm>
                          <a:prstGeom prst="rect">
                            <a:avLst/>
                          </a:prstGeom>
                        </pic:spPr>
                      </pic:pic>
                    </a:graphicData>
                  </a:graphic>
                </wp:anchor>
              </w:drawing>
            </w:r>
            <w:r w:rsidRPr="00E62A61">
              <w:rPr>
                <w:b/>
                <w:bCs/>
                <w:sz w:val="20"/>
                <w:szCs w:val="20"/>
                <w:shd w:val="clear" w:color="auto" w:fill="FFFFFF"/>
              </w:rPr>
              <w:t>Baldo orientacinis vaizdas</w:t>
            </w:r>
            <w:r>
              <w:rPr>
                <w:b/>
                <w:bCs/>
                <w:sz w:val="20"/>
                <w:szCs w:val="20"/>
                <w:shd w:val="clear" w:color="auto" w:fill="FFFFFF"/>
              </w:rPr>
              <w:t xml:space="preserve"> </w:t>
            </w:r>
            <w:r w:rsidRPr="00E62A61">
              <w:rPr>
                <w:bCs/>
                <w:sz w:val="20"/>
                <w:szCs w:val="20"/>
                <w:shd w:val="clear" w:color="auto" w:fill="FFFFFF"/>
              </w:rPr>
              <w:t>(Orientacinis vaizdas pateikiamas tik iliustraciniais tikslais ir tiekėjas nėra įpareigotas siūlyti identiško gaminio)</w:t>
            </w:r>
          </w:p>
        </w:tc>
      </w:tr>
      <w:tr w:rsidR="00581208" w:rsidRPr="000D6735" w:rsidTr="00581208">
        <w:trPr>
          <w:trHeight w:val="2129"/>
        </w:trPr>
        <w:tc>
          <w:tcPr>
            <w:tcW w:w="2325" w:type="dxa"/>
          </w:tcPr>
          <w:p w:rsidR="00581208" w:rsidRPr="000D6735" w:rsidRDefault="00581208" w:rsidP="00581208">
            <w:pPr>
              <w:spacing w:after="160" w:line="259" w:lineRule="auto"/>
              <w:rPr>
                <w:rFonts w:eastAsia="Calibri"/>
                <w:b/>
                <w:bCs/>
              </w:rPr>
            </w:pPr>
            <w:r>
              <w:rPr>
                <w:b/>
                <w:bCs/>
                <w:sz w:val="20"/>
                <w:szCs w:val="20"/>
                <w:shd w:val="clear" w:color="auto" w:fill="FFFFFF"/>
              </w:rPr>
              <w:lastRenderedPageBreak/>
              <w:t>Keliami reikalavimai</w:t>
            </w:r>
          </w:p>
        </w:tc>
        <w:tc>
          <w:tcPr>
            <w:tcW w:w="3199" w:type="dxa"/>
          </w:tcPr>
          <w:p w:rsidR="00581208" w:rsidRPr="00CD18E0" w:rsidRDefault="00581208" w:rsidP="00581208">
            <w:pPr>
              <w:rPr>
                <w:b/>
                <w:bCs/>
                <w:sz w:val="20"/>
                <w:szCs w:val="20"/>
                <w:shd w:val="clear" w:color="auto" w:fill="FFFFFF"/>
              </w:rPr>
            </w:pPr>
            <w:r w:rsidRPr="00CD18E0">
              <w:rPr>
                <w:b/>
                <w:bCs/>
                <w:sz w:val="20"/>
                <w:szCs w:val="20"/>
                <w:shd w:val="clear" w:color="auto" w:fill="FFFFFF"/>
              </w:rPr>
              <w:t>Tiekėjo siūlomos</w:t>
            </w:r>
          </w:p>
          <w:p w:rsidR="00581208" w:rsidRPr="00CD18E0" w:rsidRDefault="00581208" w:rsidP="00581208">
            <w:pPr>
              <w:rPr>
                <w:b/>
                <w:bCs/>
                <w:sz w:val="20"/>
                <w:szCs w:val="20"/>
                <w:shd w:val="clear" w:color="auto" w:fill="FFFFFF"/>
              </w:rPr>
            </w:pPr>
            <w:r w:rsidRPr="00CD18E0">
              <w:rPr>
                <w:b/>
                <w:bCs/>
                <w:sz w:val="20"/>
                <w:szCs w:val="20"/>
                <w:shd w:val="clear" w:color="auto" w:fill="FFFFFF"/>
              </w:rPr>
              <w:t>prekės aprašymas,</w:t>
            </w:r>
          </w:p>
          <w:p w:rsidR="00581208" w:rsidRPr="00CD18E0" w:rsidRDefault="00581208" w:rsidP="00581208">
            <w:pPr>
              <w:rPr>
                <w:b/>
                <w:bCs/>
                <w:sz w:val="20"/>
                <w:szCs w:val="20"/>
                <w:shd w:val="clear" w:color="auto" w:fill="FFFFFF"/>
              </w:rPr>
            </w:pPr>
            <w:r w:rsidRPr="00CD18E0">
              <w:rPr>
                <w:b/>
                <w:bCs/>
                <w:sz w:val="20"/>
                <w:szCs w:val="20"/>
                <w:shd w:val="clear" w:color="auto" w:fill="FFFFFF"/>
              </w:rPr>
              <w:t>atitiktis iškeltam</w:t>
            </w:r>
          </w:p>
          <w:p w:rsidR="00581208" w:rsidRPr="00CD18E0" w:rsidRDefault="00581208" w:rsidP="00581208">
            <w:pPr>
              <w:rPr>
                <w:b/>
                <w:bCs/>
                <w:sz w:val="20"/>
                <w:szCs w:val="20"/>
                <w:shd w:val="clear" w:color="auto" w:fill="FFFFFF"/>
              </w:rPr>
            </w:pPr>
            <w:r w:rsidRPr="00CD18E0">
              <w:rPr>
                <w:b/>
                <w:bCs/>
                <w:sz w:val="20"/>
                <w:szCs w:val="20"/>
                <w:shd w:val="clear" w:color="auto" w:fill="FFFFFF"/>
              </w:rPr>
              <w:t>reikalavimui</w:t>
            </w:r>
          </w:p>
          <w:p w:rsidR="00581208" w:rsidRPr="00CD18E0" w:rsidRDefault="00581208" w:rsidP="00581208">
            <w:pPr>
              <w:rPr>
                <w:b/>
                <w:bCs/>
                <w:sz w:val="20"/>
                <w:szCs w:val="20"/>
                <w:shd w:val="clear" w:color="auto" w:fill="FFFFFF"/>
              </w:rPr>
            </w:pPr>
            <w:r w:rsidRPr="00CD18E0">
              <w:rPr>
                <w:b/>
                <w:bCs/>
                <w:sz w:val="20"/>
                <w:szCs w:val="20"/>
                <w:shd w:val="clear" w:color="auto" w:fill="FFFFFF"/>
              </w:rPr>
              <w:t>techninėje</w:t>
            </w:r>
          </w:p>
          <w:p w:rsidR="00581208" w:rsidRPr="00CD18E0" w:rsidRDefault="00581208" w:rsidP="00581208">
            <w:pPr>
              <w:rPr>
                <w:b/>
                <w:bCs/>
                <w:sz w:val="20"/>
                <w:szCs w:val="20"/>
                <w:shd w:val="clear" w:color="auto" w:fill="FFFFFF"/>
              </w:rPr>
            </w:pPr>
            <w:r w:rsidRPr="00CD18E0">
              <w:rPr>
                <w:b/>
                <w:bCs/>
                <w:sz w:val="20"/>
                <w:szCs w:val="20"/>
                <w:shd w:val="clear" w:color="auto" w:fill="FFFFFF"/>
              </w:rPr>
              <w:t>specifikacijoje</w:t>
            </w:r>
          </w:p>
          <w:p w:rsidR="00581208" w:rsidRPr="00CD18E0" w:rsidRDefault="00581208" w:rsidP="00581208">
            <w:pPr>
              <w:rPr>
                <w:b/>
                <w:bCs/>
                <w:sz w:val="20"/>
                <w:szCs w:val="20"/>
                <w:shd w:val="clear" w:color="auto" w:fill="FFFFFF"/>
              </w:rPr>
            </w:pPr>
          </w:p>
        </w:tc>
        <w:tc>
          <w:tcPr>
            <w:tcW w:w="4241" w:type="dxa"/>
          </w:tcPr>
          <w:p w:rsidR="00581208" w:rsidRPr="00E62A61" w:rsidRDefault="00581208" w:rsidP="00581208">
            <w:pPr>
              <w:rPr>
                <w:bCs/>
                <w:i/>
                <w:iCs/>
                <w:sz w:val="20"/>
                <w:szCs w:val="20"/>
                <w:shd w:val="clear" w:color="auto" w:fill="FFFFFF"/>
              </w:rPr>
            </w:pPr>
            <w:r w:rsidRPr="00CD18E0">
              <w:rPr>
                <w:b/>
                <w:bCs/>
                <w:sz w:val="20"/>
                <w:szCs w:val="20"/>
                <w:shd w:val="clear" w:color="auto" w:fill="FFFFFF"/>
              </w:rPr>
              <w:t xml:space="preserve">Atitikimo techniniams reikalavimams  įrodymas: </w:t>
            </w:r>
            <w:r w:rsidRPr="00E62A61">
              <w:rPr>
                <w:bCs/>
                <w:i/>
                <w:iCs/>
                <w:sz w:val="20"/>
                <w:szCs w:val="20"/>
                <w:shd w:val="clear" w:color="auto" w:fill="FFFFFF"/>
              </w:rPr>
              <w:t>techninė siūlomo baldo konkrečios dalies dokumentacija ar/ir nuotrauka, ar/ir brėžinys ar/ir vizualizacija ar nuoroda į tokius dokumentus  internetiniame tiekėjo ir/ar gamintojo puslapyje ar kitas lygiavertis įrodymas, kad PO galėtų įsitikinti reikalaujamos techninės specifikacijos atitikimu</w:t>
            </w:r>
          </w:p>
          <w:p w:rsidR="00581208" w:rsidRPr="00CD18E0" w:rsidRDefault="00581208" w:rsidP="00581208">
            <w:pPr>
              <w:rPr>
                <w:b/>
                <w:bCs/>
                <w:sz w:val="20"/>
                <w:szCs w:val="20"/>
                <w:shd w:val="clear" w:color="auto" w:fill="FFFFFF"/>
              </w:rPr>
            </w:pPr>
          </w:p>
        </w:tc>
      </w:tr>
    </w:tbl>
    <w:tbl>
      <w:tblPr>
        <w:tblStyle w:val="Lentelstinklelis2"/>
        <w:tblW w:w="9765" w:type="dxa"/>
        <w:tblLayout w:type="fixed"/>
        <w:tblLook w:val="04A0" w:firstRow="1" w:lastRow="0" w:firstColumn="1" w:lastColumn="0" w:noHBand="0" w:noVBand="1"/>
      </w:tblPr>
      <w:tblGrid>
        <w:gridCol w:w="2325"/>
        <w:gridCol w:w="3199"/>
        <w:gridCol w:w="4241"/>
      </w:tblGrid>
      <w:tr w:rsidR="00581208" w:rsidRPr="000D6735" w:rsidTr="00581208">
        <w:trPr>
          <w:trHeight w:val="1523"/>
        </w:trPr>
        <w:tc>
          <w:tcPr>
            <w:tcW w:w="2325" w:type="dxa"/>
          </w:tcPr>
          <w:p w:rsidR="00581208" w:rsidRPr="000D6735" w:rsidRDefault="00581208" w:rsidP="00F0358F">
            <w:pPr>
              <w:spacing w:after="160" w:line="259" w:lineRule="auto"/>
              <w:rPr>
                <w:rFonts w:eastAsia="Calibri"/>
                <w:b/>
                <w:bCs/>
              </w:rPr>
            </w:pPr>
            <w:r w:rsidRPr="000D6735">
              <w:rPr>
                <w:rFonts w:eastAsia="Calibri"/>
              </w:rPr>
              <w:t>1   Sėdynė ir atlošas turi būti pagamintas iš vientiso dvigubo liejimo polipropileno (arba lygiavertės)</w:t>
            </w:r>
          </w:p>
        </w:tc>
        <w:tc>
          <w:tcPr>
            <w:tcW w:w="3199" w:type="dxa"/>
          </w:tcPr>
          <w:p w:rsidR="00581208" w:rsidRPr="000D6735" w:rsidRDefault="00581208" w:rsidP="00F0358F">
            <w:pPr>
              <w:spacing w:after="160" w:line="259" w:lineRule="auto"/>
              <w:rPr>
                <w:rFonts w:eastAsia="Calibri"/>
              </w:rPr>
            </w:pPr>
            <w:r w:rsidRPr="000D6735">
              <w:rPr>
                <w:rFonts w:eastAsia="Calibri"/>
                <w:i/>
                <w:iCs/>
              </w:rPr>
              <w:t>Įrašyti tiksliai</w:t>
            </w:r>
          </w:p>
        </w:tc>
        <w:tc>
          <w:tcPr>
            <w:tcW w:w="4241" w:type="dxa"/>
          </w:tcPr>
          <w:p w:rsidR="00581208" w:rsidRPr="000D6735" w:rsidRDefault="00581208" w:rsidP="00F0358F">
            <w:pPr>
              <w:spacing w:after="160" w:line="259" w:lineRule="auto"/>
              <w:rPr>
                <w:rFonts w:eastAsia="Calibri"/>
                <w:i/>
                <w:iCs/>
              </w:rPr>
            </w:pPr>
            <w:r w:rsidRPr="000D6735">
              <w:rPr>
                <w:rFonts w:eastAsia="Calibri"/>
                <w:i/>
                <w:iCs/>
              </w:rPr>
              <w:t>Techninių parametrų atitikimą įrodantys dokumentai:</w:t>
            </w:r>
          </w:p>
        </w:tc>
      </w:tr>
      <w:tr w:rsidR="00581208" w:rsidRPr="000D6735" w:rsidTr="00896AD3">
        <w:trPr>
          <w:trHeight w:val="2256"/>
        </w:trPr>
        <w:tc>
          <w:tcPr>
            <w:tcW w:w="2325" w:type="dxa"/>
          </w:tcPr>
          <w:p w:rsidR="00581208" w:rsidRPr="000D6735" w:rsidRDefault="00581208" w:rsidP="00C7040D">
            <w:pPr>
              <w:spacing w:after="160" w:line="259" w:lineRule="auto"/>
              <w:rPr>
                <w:rFonts w:eastAsia="Calibri"/>
              </w:rPr>
            </w:pPr>
            <w:r w:rsidRPr="000D6735">
              <w:rPr>
                <w:rFonts w:eastAsia="Calibri"/>
              </w:rPr>
              <w:t xml:space="preserve">2.    Sėdynės dydis turi būti 440*450 mm. (+-50 mm). Sėdimosios dalies storis ties ploniausia vieta ne mažiau kaip 30 mm </w:t>
            </w:r>
          </w:p>
        </w:tc>
        <w:tc>
          <w:tcPr>
            <w:tcW w:w="3199" w:type="dxa"/>
          </w:tcPr>
          <w:p w:rsidR="00581208" w:rsidRPr="000D6735" w:rsidRDefault="00581208" w:rsidP="00581208">
            <w:pPr>
              <w:spacing w:after="160" w:line="259" w:lineRule="auto"/>
              <w:rPr>
                <w:rFonts w:eastAsia="Calibri"/>
              </w:rPr>
            </w:pPr>
            <w:r w:rsidRPr="000D6735">
              <w:rPr>
                <w:rFonts w:eastAsia="Calibri"/>
                <w:i/>
                <w:iCs/>
              </w:rPr>
              <w:t>Įrašyti tiksliai</w:t>
            </w:r>
          </w:p>
        </w:tc>
        <w:tc>
          <w:tcPr>
            <w:tcW w:w="4241" w:type="dxa"/>
          </w:tcPr>
          <w:p w:rsidR="00581208" w:rsidRPr="000D6735" w:rsidRDefault="00581208" w:rsidP="00581208">
            <w:pPr>
              <w:spacing w:after="160" w:line="259" w:lineRule="auto"/>
              <w:rPr>
                <w:rFonts w:eastAsia="Calibri"/>
                <w:i/>
                <w:iCs/>
              </w:rPr>
            </w:pPr>
            <w:r w:rsidRPr="000D6735">
              <w:rPr>
                <w:rFonts w:eastAsia="Calibri"/>
                <w:i/>
                <w:iCs/>
              </w:rPr>
              <w:t>Techninių parametrų atitikimą įrodantys dokumentai:</w:t>
            </w:r>
          </w:p>
        </w:tc>
      </w:tr>
      <w:tr w:rsidR="00581208" w:rsidRPr="000D6735" w:rsidTr="00906746">
        <w:trPr>
          <w:trHeight w:val="1409"/>
        </w:trPr>
        <w:tc>
          <w:tcPr>
            <w:tcW w:w="2325" w:type="dxa"/>
          </w:tcPr>
          <w:p w:rsidR="00581208" w:rsidRPr="000D6735" w:rsidRDefault="00581208" w:rsidP="008E61EE">
            <w:pPr>
              <w:spacing w:after="160" w:line="259" w:lineRule="auto"/>
              <w:rPr>
                <w:rFonts w:eastAsia="Calibri"/>
              </w:rPr>
            </w:pPr>
            <w:r w:rsidRPr="000D6735">
              <w:rPr>
                <w:rFonts w:eastAsia="Calibri"/>
              </w:rPr>
              <w:t>3.  Kė</w:t>
            </w:r>
            <w:r w:rsidR="008E61EE">
              <w:rPr>
                <w:rFonts w:eastAsia="Calibri"/>
              </w:rPr>
              <w:t>dė turi atlaikyti ne mažesnį kaip 100 kg svorį.</w:t>
            </w:r>
          </w:p>
        </w:tc>
        <w:tc>
          <w:tcPr>
            <w:tcW w:w="3199" w:type="dxa"/>
          </w:tcPr>
          <w:p w:rsidR="00581208" w:rsidRPr="000D6735" w:rsidRDefault="00581208" w:rsidP="00581208">
            <w:pPr>
              <w:spacing w:after="160" w:line="259" w:lineRule="auto"/>
              <w:rPr>
                <w:rFonts w:eastAsia="Calibri"/>
              </w:rPr>
            </w:pPr>
            <w:r w:rsidRPr="000D6735">
              <w:rPr>
                <w:rFonts w:eastAsia="Calibri"/>
                <w:i/>
                <w:iCs/>
              </w:rPr>
              <w:t>Įrašyti tiksliai</w:t>
            </w:r>
          </w:p>
        </w:tc>
        <w:tc>
          <w:tcPr>
            <w:tcW w:w="4241" w:type="dxa"/>
          </w:tcPr>
          <w:p w:rsidR="00581208" w:rsidRPr="000D6735" w:rsidRDefault="00581208" w:rsidP="00581208">
            <w:pPr>
              <w:spacing w:after="160" w:line="259" w:lineRule="auto"/>
              <w:rPr>
                <w:rFonts w:eastAsia="Calibri"/>
                <w:i/>
                <w:iCs/>
              </w:rPr>
            </w:pPr>
            <w:r w:rsidRPr="000D6735">
              <w:rPr>
                <w:rFonts w:eastAsia="Calibri"/>
                <w:i/>
                <w:iCs/>
              </w:rPr>
              <w:t>Techninių parametrų atitikimą įrodantys dokumentai:</w:t>
            </w:r>
          </w:p>
        </w:tc>
      </w:tr>
      <w:tr w:rsidR="00104981" w:rsidRPr="000D6735" w:rsidTr="00462B5A">
        <w:trPr>
          <w:trHeight w:val="983"/>
        </w:trPr>
        <w:tc>
          <w:tcPr>
            <w:tcW w:w="2325" w:type="dxa"/>
          </w:tcPr>
          <w:p w:rsidR="00104981" w:rsidRPr="000D6735" w:rsidRDefault="00104981" w:rsidP="00104981">
            <w:pPr>
              <w:spacing w:after="160" w:line="259" w:lineRule="auto"/>
              <w:rPr>
                <w:rFonts w:eastAsia="Calibri"/>
                <w:b/>
                <w:bCs/>
              </w:rPr>
            </w:pPr>
            <w:r w:rsidRPr="000D6735">
              <w:rPr>
                <w:rFonts w:eastAsia="Calibri"/>
              </w:rPr>
              <w:t>4. Sėdima dalis turi turėti neslystantį paviršių</w:t>
            </w:r>
          </w:p>
        </w:tc>
        <w:tc>
          <w:tcPr>
            <w:tcW w:w="3199" w:type="dxa"/>
          </w:tcPr>
          <w:p w:rsidR="00104981" w:rsidRPr="000D6735" w:rsidRDefault="00104981" w:rsidP="00104981">
            <w:pPr>
              <w:spacing w:after="160" w:line="259" w:lineRule="auto"/>
              <w:rPr>
                <w:rFonts w:eastAsia="Calibri"/>
              </w:rPr>
            </w:pPr>
            <w:r w:rsidRPr="000D6735">
              <w:rPr>
                <w:rFonts w:eastAsia="Calibri"/>
                <w:i/>
                <w:iCs/>
              </w:rPr>
              <w:t>Įrašyti tiksliai</w:t>
            </w:r>
          </w:p>
        </w:tc>
        <w:tc>
          <w:tcPr>
            <w:tcW w:w="4241" w:type="dxa"/>
          </w:tcPr>
          <w:p w:rsidR="00104981" w:rsidRPr="000D6735" w:rsidRDefault="00104981" w:rsidP="00104981">
            <w:pPr>
              <w:spacing w:after="160" w:line="259" w:lineRule="auto"/>
              <w:rPr>
                <w:rFonts w:eastAsia="Calibri"/>
                <w:i/>
                <w:iCs/>
              </w:rPr>
            </w:pPr>
            <w:r w:rsidRPr="000D6735">
              <w:rPr>
                <w:rFonts w:eastAsia="Calibri"/>
                <w:i/>
                <w:iCs/>
              </w:rPr>
              <w:t>Techninių parametrų atitikimą įrodantys dokumentai:</w:t>
            </w:r>
          </w:p>
        </w:tc>
      </w:tr>
      <w:tr w:rsidR="00104981" w:rsidRPr="000D6735" w:rsidTr="006012FE">
        <w:trPr>
          <w:trHeight w:val="1812"/>
        </w:trPr>
        <w:tc>
          <w:tcPr>
            <w:tcW w:w="2325" w:type="dxa"/>
          </w:tcPr>
          <w:p w:rsidR="00104981" w:rsidRPr="000D6735" w:rsidRDefault="00104981" w:rsidP="00104981">
            <w:pPr>
              <w:spacing w:after="160" w:line="259" w:lineRule="auto"/>
              <w:rPr>
                <w:rFonts w:eastAsia="Calibri"/>
                <w:b/>
                <w:bCs/>
              </w:rPr>
            </w:pPr>
            <w:r w:rsidRPr="000D6735">
              <w:rPr>
                <w:rFonts w:eastAsia="Calibri"/>
              </w:rPr>
              <w:t>5. Nugarinės dalies viršuje turi būti suformuota anga rankai, patogiam kėdės nešimui.</w:t>
            </w:r>
          </w:p>
        </w:tc>
        <w:tc>
          <w:tcPr>
            <w:tcW w:w="3199" w:type="dxa"/>
          </w:tcPr>
          <w:p w:rsidR="00104981" w:rsidRPr="000D6735" w:rsidRDefault="00104981" w:rsidP="00104981">
            <w:pPr>
              <w:spacing w:after="160" w:line="259" w:lineRule="auto"/>
              <w:rPr>
                <w:rFonts w:eastAsia="Calibri"/>
              </w:rPr>
            </w:pPr>
            <w:r w:rsidRPr="000D6735">
              <w:rPr>
                <w:rFonts w:eastAsia="Calibri"/>
                <w:i/>
                <w:iCs/>
              </w:rPr>
              <w:t>Įrašyti tiksliai</w:t>
            </w:r>
          </w:p>
        </w:tc>
        <w:tc>
          <w:tcPr>
            <w:tcW w:w="4241" w:type="dxa"/>
          </w:tcPr>
          <w:p w:rsidR="00104981" w:rsidRPr="000D6735" w:rsidRDefault="00104981" w:rsidP="00104981">
            <w:pPr>
              <w:spacing w:after="160" w:line="259" w:lineRule="auto"/>
              <w:rPr>
                <w:rFonts w:eastAsia="Calibri"/>
                <w:i/>
                <w:iCs/>
              </w:rPr>
            </w:pPr>
            <w:r w:rsidRPr="000D6735">
              <w:rPr>
                <w:rFonts w:eastAsia="Calibri"/>
                <w:i/>
                <w:iCs/>
              </w:rPr>
              <w:t>Techninių parametrų atitikimą įrodantys dokumentai:</w:t>
            </w:r>
          </w:p>
        </w:tc>
      </w:tr>
      <w:tr w:rsidR="00104981" w:rsidRPr="000D6735" w:rsidTr="0083146E">
        <w:trPr>
          <w:trHeight w:val="1277"/>
        </w:trPr>
        <w:tc>
          <w:tcPr>
            <w:tcW w:w="2325" w:type="dxa"/>
          </w:tcPr>
          <w:p w:rsidR="00104981" w:rsidRPr="000D6735" w:rsidRDefault="00104981" w:rsidP="00104981">
            <w:pPr>
              <w:spacing w:after="160" w:line="259" w:lineRule="auto"/>
              <w:rPr>
                <w:rFonts w:eastAsia="Calibri"/>
                <w:b/>
                <w:bCs/>
              </w:rPr>
            </w:pPr>
            <w:r>
              <w:rPr>
                <w:rFonts w:eastAsia="Calibri"/>
              </w:rPr>
              <w:t>6</w:t>
            </w:r>
            <w:r w:rsidRPr="000D6735">
              <w:rPr>
                <w:rFonts w:eastAsia="Calibri"/>
              </w:rPr>
              <w:t>. Sėdynės aukštis reguliuojamas diapazone: nuo 380 mm iki 520 mm (+- 50 mm)</w:t>
            </w:r>
          </w:p>
        </w:tc>
        <w:tc>
          <w:tcPr>
            <w:tcW w:w="3199" w:type="dxa"/>
          </w:tcPr>
          <w:p w:rsidR="00104981" w:rsidRPr="000D6735" w:rsidRDefault="00104981" w:rsidP="00104981">
            <w:pPr>
              <w:spacing w:after="160" w:line="259" w:lineRule="auto"/>
              <w:rPr>
                <w:rFonts w:eastAsia="Calibri"/>
              </w:rPr>
            </w:pPr>
            <w:r w:rsidRPr="000D6735">
              <w:rPr>
                <w:rFonts w:eastAsia="Calibri"/>
                <w:i/>
                <w:iCs/>
              </w:rPr>
              <w:t>Įrašyti tiksliai</w:t>
            </w:r>
          </w:p>
        </w:tc>
        <w:tc>
          <w:tcPr>
            <w:tcW w:w="4241" w:type="dxa"/>
          </w:tcPr>
          <w:p w:rsidR="00104981" w:rsidRPr="000D6735" w:rsidRDefault="00104981" w:rsidP="00104981">
            <w:pPr>
              <w:spacing w:after="160" w:line="259" w:lineRule="auto"/>
              <w:rPr>
                <w:rFonts w:eastAsia="Calibri"/>
                <w:i/>
                <w:iCs/>
              </w:rPr>
            </w:pPr>
            <w:r w:rsidRPr="000D6735">
              <w:rPr>
                <w:rFonts w:eastAsia="Calibri"/>
                <w:i/>
                <w:iCs/>
              </w:rPr>
              <w:t>Techninių parametrų atitikimą įrodantys dokumentai:</w:t>
            </w:r>
          </w:p>
        </w:tc>
      </w:tr>
      <w:tr w:rsidR="00104981" w:rsidRPr="000D6735" w:rsidTr="00104981">
        <w:trPr>
          <w:trHeight w:val="2252"/>
        </w:trPr>
        <w:tc>
          <w:tcPr>
            <w:tcW w:w="2325" w:type="dxa"/>
          </w:tcPr>
          <w:p w:rsidR="00104981" w:rsidRPr="000D6735" w:rsidRDefault="00104981" w:rsidP="00104981">
            <w:pPr>
              <w:spacing w:after="160" w:line="259" w:lineRule="auto"/>
              <w:rPr>
                <w:rFonts w:eastAsia="Calibri"/>
                <w:b/>
                <w:bCs/>
              </w:rPr>
            </w:pPr>
            <w:r w:rsidRPr="000D6735">
              <w:rPr>
                <w:rFonts w:eastAsia="Calibri"/>
              </w:rPr>
              <w:t>7. Kėdės rėmas turi būti sudarytas iš reguliuojamo pneumatinio cilindro ir penkiaka</w:t>
            </w:r>
            <w:r>
              <w:rPr>
                <w:rFonts w:eastAsia="Calibri"/>
              </w:rPr>
              <w:t>mpės žvaigždės formos pagrindo su ratukais.</w:t>
            </w:r>
          </w:p>
        </w:tc>
        <w:tc>
          <w:tcPr>
            <w:tcW w:w="3199" w:type="dxa"/>
          </w:tcPr>
          <w:p w:rsidR="00104981" w:rsidRPr="000D6735" w:rsidRDefault="00104981" w:rsidP="00104981">
            <w:pPr>
              <w:spacing w:after="160" w:line="259" w:lineRule="auto"/>
              <w:rPr>
                <w:rFonts w:eastAsia="Calibri"/>
              </w:rPr>
            </w:pPr>
            <w:r w:rsidRPr="000D6735">
              <w:rPr>
                <w:rFonts w:eastAsia="Calibri"/>
                <w:i/>
                <w:iCs/>
              </w:rPr>
              <w:t>Įrašyti tiksliai</w:t>
            </w:r>
          </w:p>
        </w:tc>
        <w:tc>
          <w:tcPr>
            <w:tcW w:w="4241" w:type="dxa"/>
          </w:tcPr>
          <w:p w:rsidR="00104981" w:rsidRPr="000D6735" w:rsidRDefault="00104981" w:rsidP="00104981">
            <w:pPr>
              <w:spacing w:after="160" w:line="259" w:lineRule="auto"/>
              <w:rPr>
                <w:rFonts w:eastAsia="Calibri"/>
                <w:i/>
                <w:iCs/>
              </w:rPr>
            </w:pPr>
            <w:r w:rsidRPr="000D6735">
              <w:rPr>
                <w:rFonts w:eastAsia="Calibri"/>
                <w:i/>
                <w:iCs/>
              </w:rPr>
              <w:t>Techninių parametrų atitikimą įrodantys dokumentai:</w:t>
            </w:r>
          </w:p>
        </w:tc>
      </w:tr>
    </w:tbl>
    <w:p w:rsidR="00581208" w:rsidRPr="00FC1B75" w:rsidRDefault="00581208" w:rsidP="00581208">
      <w:pPr>
        <w:tabs>
          <w:tab w:val="left" w:pos="5085"/>
        </w:tabs>
        <w:jc w:val="center"/>
      </w:pPr>
    </w:p>
    <w:p w:rsidR="00581208" w:rsidRDefault="00581208" w:rsidP="00581208"/>
    <w:p w:rsidR="00581208" w:rsidRDefault="00581208" w:rsidP="00581208">
      <w:pPr>
        <w:rPr>
          <w:b/>
        </w:rPr>
      </w:pPr>
      <w:r w:rsidRPr="00F171AD">
        <w:rPr>
          <w:b/>
          <w:bCs/>
        </w:rPr>
        <w:t>APLINKOS APSAUGOS REIKALAVIMAI</w:t>
      </w:r>
      <w:r>
        <w:rPr>
          <w:b/>
          <w:bCs/>
        </w:rPr>
        <w:t>:</w:t>
      </w:r>
    </w:p>
    <w:p w:rsidR="00581208" w:rsidRDefault="00581208" w:rsidP="00581208">
      <w:pPr>
        <w:jc w:val="center"/>
        <w:rPr>
          <w:b/>
        </w:rPr>
      </w:pPr>
    </w:p>
    <w:tbl>
      <w:tblPr>
        <w:tblW w:w="9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6091"/>
      </w:tblGrid>
      <w:tr w:rsidR="00581208" w:rsidTr="00104981">
        <w:trPr>
          <w:trHeight w:val="300"/>
        </w:trPr>
        <w:tc>
          <w:tcPr>
            <w:tcW w:w="3680" w:type="dxa"/>
            <w:hideMark/>
          </w:tcPr>
          <w:p w:rsidR="00581208" w:rsidRDefault="00581208" w:rsidP="00F0358F">
            <w:pPr>
              <w:widowControl w:val="0"/>
              <w:jc w:val="center"/>
              <w:textAlignment w:val="center"/>
            </w:pPr>
            <w:r>
              <w:rPr>
                <w:b/>
                <w:bCs/>
              </w:rPr>
              <w:t>Reikalavimas</w:t>
            </w:r>
          </w:p>
        </w:tc>
        <w:tc>
          <w:tcPr>
            <w:tcW w:w="6091" w:type="dxa"/>
            <w:hideMark/>
          </w:tcPr>
          <w:p w:rsidR="00581208" w:rsidRDefault="00581208" w:rsidP="00F0358F">
            <w:pPr>
              <w:widowControl w:val="0"/>
              <w:jc w:val="center"/>
              <w:textAlignment w:val="center"/>
            </w:pPr>
            <w:r>
              <w:rPr>
                <w:b/>
                <w:bCs/>
              </w:rPr>
              <w:t>Atitiktį įrodantys dokumentai</w:t>
            </w:r>
          </w:p>
        </w:tc>
      </w:tr>
      <w:tr w:rsidR="00581208" w:rsidTr="00104981">
        <w:trPr>
          <w:trHeight w:val="1350"/>
        </w:trPr>
        <w:tc>
          <w:tcPr>
            <w:tcW w:w="3680" w:type="dxa"/>
            <w:hideMark/>
          </w:tcPr>
          <w:p w:rsidR="00581208" w:rsidRDefault="00D41B08" w:rsidP="00F0358F">
            <w:pPr>
              <w:widowControl w:val="0"/>
              <w:jc w:val="both"/>
              <w:textAlignment w:val="center"/>
            </w:pPr>
            <w:r>
              <w:t>1</w:t>
            </w:r>
            <w:r w:rsidR="00581208">
              <w:t>. visos plastikinės dalys, kurių masė ≥ 50 g, turi būti paženklintos kaip tinkamos perdirbti pagal LST EN ISO 11469;</w:t>
            </w:r>
          </w:p>
        </w:tc>
        <w:tc>
          <w:tcPr>
            <w:tcW w:w="6091" w:type="dxa"/>
            <w:hideMark/>
          </w:tcPr>
          <w:p w:rsidR="00581208" w:rsidRDefault="00581208" w:rsidP="00F0358F">
            <w:pPr>
              <w:widowControl w:val="0"/>
              <w:jc w:val="both"/>
              <w:textAlignment w:val="center"/>
            </w:pPr>
            <w:r>
              <w:t xml:space="preserve">a) Ekologinis ženklas </w:t>
            </w:r>
            <w:proofErr w:type="spellStart"/>
            <w:r>
              <w:t>Nordic</w:t>
            </w:r>
            <w:proofErr w:type="spellEnd"/>
            <w:r>
              <w:t xml:space="preserve"> </w:t>
            </w:r>
            <w:proofErr w:type="spellStart"/>
            <w:r>
              <w:t>Swan</w:t>
            </w:r>
            <w:proofErr w:type="spellEnd"/>
            <w:r>
              <w:t xml:space="preserve"> arba kitas I tipo ekologinis</w:t>
            </w:r>
          </w:p>
          <w:p w:rsidR="00581208" w:rsidRDefault="00581208" w:rsidP="00F0358F">
            <w:pPr>
              <w:widowControl w:val="0"/>
              <w:jc w:val="both"/>
              <w:textAlignment w:val="center"/>
            </w:pPr>
            <w:r>
              <w:t>ženklas (sertifikatas), kuris įrodytų, kad visos plastikinės dalys,</w:t>
            </w:r>
          </w:p>
          <w:p w:rsidR="00581208" w:rsidRDefault="00581208" w:rsidP="00F0358F">
            <w:pPr>
              <w:widowControl w:val="0"/>
              <w:jc w:val="both"/>
              <w:textAlignment w:val="center"/>
            </w:pPr>
            <w:r>
              <w:t>kurių masė ≥ 50 g, yra paženklintos kaip tinkamos perdirbti</w:t>
            </w:r>
          </w:p>
          <w:p w:rsidR="00581208" w:rsidRDefault="00581208" w:rsidP="00F0358F">
            <w:pPr>
              <w:widowControl w:val="0"/>
              <w:jc w:val="both"/>
              <w:textAlignment w:val="center"/>
            </w:pPr>
            <w:r>
              <w:t>pagal nurodytą standartą, arba</w:t>
            </w:r>
          </w:p>
          <w:p w:rsidR="00581208" w:rsidRDefault="00581208" w:rsidP="00F0358F">
            <w:pPr>
              <w:widowControl w:val="0"/>
              <w:jc w:val="both"/>
              <w:textAlignment w:val="center"/>
            </w:pPr>
            <w:r>
              <w:t>b) pripažintos įstaigos arba paskelbtosios (notifikuotos)</w:t>
            </w:r>
          </w:p>
          <w:p w:rsidR="00581208" w:rsidRDefault="00581208" w:rsidP="00F0358F">
            <w:pPr>
              <w:widowControl w:val="0"/>
              <w:jc w:val="both"/>
              <w:textAlignment w:val="center"/>
            </w:pPr>
            <w:r>
              <w:t>institucijos atlikto bandymo protokolas, tyrimų ataskaita ar</w:t>
            </w:r>
          </w:p>
          <w:p w:rsidR="00581208" w:rsidRDefault="00581208" w:rsidP="00F0358F">
            <w:pPr>
              <w:widowControl w:val="0"/>
              <w:jc w:val="both"/>
              <w:textAlignment w:val="center"/>
            </w:pPr>
            <w:r>
              <w:t>pažyma, arba</w:t>
            </w:r>
          </w:p>
          <w:p w:rsidR="00581208" w:rsidRDefault="00581208" w:rsidP="00F0358F">
            <w:pPr>
              <w:widowControl w:val="0"/>
              <w:jc w:val="both"/>
              <w:textAlignment w:val="center"/>
            </w:pPr>
            <w:r>
              <w:t>c) gamintojo techniniai dokumentai, arba</w:t>
            </w:r>
          </w:p>
          <w:p w:rsidR="00581208" w:rsidRDefault="00581208" w:rsidP="00F0358F">
            <w:pPr>
              <w:widowControl w:val="0"/>
              <w:jc w:val="both"/>
              <w:textAlignment w:val="center"/>
            </w:pPr>
            <w:r>
              <w:t>d) saugos duomenų lapas, arba</w:t>
            </w:r>
          </w:p>
          <w:p w:rsidR="00581208" w:rsidRDefault="00581208" w:rsidP="00F0358F">
            <w:pPr>
              <w:widowControl w:val="0"/>
              <w:jc w:val="both"/>
              <w:textAlignment w:val="center"/>
            </w:pPr>
            <w:r>
              <w:t>e) kiti lygiaverčiai įrodymai.</w:t>
            </w:r>
          </w:p>
          <w:p w:rsidR="00581208" w:rsidRDefault="00581208" w:rsidP="00F0358F">
            <w:r w:rsidRPr="008750EF">
              <w:rPr>
                <w:b/>
                <w:bCs/>
              </w:rPr>
              <w:t>Visi aplinkosaugos reikalavimus atitinkantys dokumentai privalo būti pateikti Sutarties vykdymo  metu.</w:t>
            </w:r>
          </w:p>
        </w:tc>
      </w:tr>
      <w:tr w:rsidR="00581208" w:rsidTr="00104981">
        <w:trPr>
          <w:trHeight w:val="593"/>
        </w:trPr>
        <w:tc>
          <w:tcPr>
            <w:tcW w:w="3680" w:type="dxa"/>
            <w:hideMark/>
          </w:tcPr>
          <w:p w:rsidR="00581208" w:rsidRDefault="00D41B08" w:rsidP="00F0358F">
            <w:pPr>
              <w:widowControl w:val="0"/>
              <w:jc w:val="both"/>
              <w:textAlignment w:val="center"/>
            </w:pPr>
            <w:r>
              <w:t>2</w:t>
            </w:r>
            <w:r w:rsidR="00581208">
              <w:t>. Paviršiams dengti naudojamuose</w:t>
            </w:r>
          </w:p>
          <w:p w:rsidR="00581208" w:rsidRDefault="00581208" w:rsidP="00F0358F">
            <w:pPr>
              <w:widowControl w:val="0"/>
              <w:jc w:val="both"/>
              <w:textAlignment w:val="center"/>
            </w:pPr>
            <w:r>
              <w:t>produktuose:</w:t>
            </w:r>
          </w:p>
          <w:p w:rsidR="00581208" w:rsidRDefault="00581208" w:rsidP="00F0358F">
            <w:pPr>
              <w:widowControl w:val="0"/>
              <w:jc w:val="both"/>
              <w:textAlignment w:val="center"/>
            </w:pPr>
            <w:r>
              <w:t>3.1. neturi būti pavojingų cheminių</w:t>
            </w:r>
          </w:p>
          <w:p w:rsidR="00581208" w:rsidRDefault="00581208" w:rsidP="00F0358F">
            <w:pPr>
              <w:widowControl w:val="0"/>
              <w:jc w:val="both"/>
              <w:textAlignment w:val="center"/>
            </w:pPr>
            <w:r>
              <w:t>medžiagų, klasifikuojamų priskiriant bet kurią iš nurodytų pavojingumo frazę pagal Reglamentą (EB) Nr. 1272/2008;</w:t>
            </w:r>
          </w:p>
          <w:p w:rsidR="00581208" w:rsidRDefault="00581208" w:rsidP="00F0358F">
            <w:pPr>
              <w:widowControl w:val="0"/>
              <w:jc w:val="both"/>
              <w:textAlignment w:val="center"/>
            </w:pPr>
            <w:r>
              <w:t>3.2. neturi būti daugiau kaip 5 proc. masės lakiųjų organinių junginių (LOJ);</w:t>
            </w:r>
          </w:p>
          <w:p w:rsidR="00581208" w:rsidRDefault="00581208" w:rsidP="00F0358F">
            <w:pPr>
              <w:widowControl w:val="0"/>
              <w:jc w:val="both"/>
              <w:textAlignment w:val="center"/>
            </w:pPr>
            <w:r>
              <w:t>3.3. neturi būti chromo (VI) junginių;</w:t>
            </w:r>
          </w:p>
          <w:p w:rsidR="00581208" w:rsidRDefault="00581208" w:rsidP="00F0358F">
            <w:pPr>
              <w:widowControl w:val="0"/>
              <w:jc w:val="both"/>
              <w:textAlignment w:val="center"/>
            </w:pPr>
            <w:r>
              <w:t xml:space="preserve">3.4. </w:t>
            </w:r>
            <w:proofErr w:type="spellStart"/>
            <w:r>
              <w:t>formaldehido</w:t>
            </w:r>
            <w:proofErr w:type="spellEnd"/>
            <w:r>
              <w:t xml:space="preserve"> išmetamieji teršalai</w:t>
            </w:r>
          </w:p>
          <w:p w:rsidR="00581208" w:rsidRDefault="00581208" w:rsidP="00F0358F">
            <w:pPr>
              <w:widowControl w:val="0"/>
              <w:jc w:val="both"/>
              <w:textAlignment w:val="center"/>
            </w:pPr>
            <w:r>
              <w:t xml:space="preserve">neturi viršyti 0,05 </w:t>
            </w:r>
            <w:proofErr w:type="spellStart"/>
            <w:r>
              <w:t>ppm</w:t>
            </w:r>
            <w:proofErr w:type="spellEnd"/>
            <w:r>
              <w:t>.</w:t>
            </w:r>
          </w:p>
        </w:tc>
        <w:tc>
          <w:tcPr>
            <w:tcW w:w="6091" w:type="dxa"/>
            <w:hideMark/>
          </w:tcPr>
          <w:p w:rsidR="00581208" w:rsidRDefault="00581208" w:rsidP="00F0358F">
            <w:pPr>
              <w:widowControl w:val="0"/>
              <w:jc w:val="both"/>
              <w:textAlignment w:val="center"/>
            </w:pPr>
            <w:r>
              <w:t xml:space="preserve">a) Ekologinis ženklas </w:t>
            </w:r>
            <w:proofErr w:type="spellStart"/>
            <w:r>
              <w:t>European</w:t>
            </w:r>
            <w:proofErr w:type="spellEnd"/>
            <w:r>
              <w:t xml:space="preserve"> </w:t>
            </w:r>
            <w:proofErr w:type="spellStart"/>
            <w:r>
              <w:t>Ecolabel</w:t>
            </w:r>
            <w:proofErr w:type="spellEnd"/>
            <w:r>
              <w:t xml:space="preserve"> arba </w:t>
            </w:r>
            <w:proofErr w:type="spellStart"/>
            <w:r>
              <w:t>Nordic</w:t>
            </w:r>
            <w:proofErr w:type="spellEnd"/>
            <w:r>
              <w:t xml:space="preserve"> </w:t>
            </w:r>
            <w:proofErr w:type="spellStart"/>
            <w:r>
              <w:t>Swan</w:t>
            </w:r>
            <w:proofErr w:type="spellEnd"/>
            <w:r>
              <w:t>, arba</w:t>
            </w:r>
          </w:p>
          <w:p w:rsidR="00581208" w:rsidRDefault="00581208" w:rsidP="00F0358F">
            <w:pPr>
              <w:widowControl w:val="0"/>
              <w:jc w:val="both"/>
              <w:textAlignment w:val="center"/>
            </w:pPr>
            <w:r>
              <w:t>kitas I tipo ekologinis ženklas (sertifikatas), kuris įrodytų, kad paviršiams naudojamuose produktuose nėra/neviršija reikalavime nurodytų medžiagų, arba</w:t>
            </w:r>
          </w:p>
          <w:p w:rsidR="00581208" w:rsidRDefault="00581208" w:rsidP="00F0358F">
            <w:pPr>
              <w:widowControl w:val="0"/>
              <w:jc w:val="both"/>
              <w:textAlignment w:val="center"/>
            </w:pPr>
            <w:r>
              <w:t>b) pripažintos įstaigos arba paskelbtosios (notifikuotos) institucijos bandymų protokolas, tyrimų ataskaita ar pažyma arba</w:t>
            </w:r>
          </w:p>
          <w:p w:rsidR="00581208" w:rsidRDefault="00581208" w:rsidP="00F0358F">
            <w:pPr>
              <w:widowControl w:val="0"/>
              <w:jc w:val="both"/>
              <w:textAlignment w:val="center"/>
            </w:pPr>
            <w:r>
              <w:t>c) gamintojo techniniai dokumentai, arba</w:t>
            </w:r>
          </w:p>
          <w:p w:rsidR="00581208" w:rsidRDefault="00581208" w:rsidP="00F0358F">
            <w:pPr>
              <w:widowControl w:val="0"/>
              <w:jc w:val="both"/>
              <w:textAlignment w:val="center"/>
            </w:pPr>
            <w:r>
              <w:t>d) saugos duomenų lapas, arba</w:t>
            </w:r>
          </w:p>
          <w:p w:rsidR="00581208" w:rsidRDefault="00581208" w:rsidP="00F0358F">
            <w:pPr>
              <w:widowControl w:val="0"/>
              <w:jc w:val="both"/>
              <w:textAlignment w:val="center"/>
            </w:pPr>
            <w:r>
              <w:t xml:space="preserve">e) gamintojo ar tiekėjo deklaracija (pateikiant objektyvius </w:t>
            </w:r>
            <w:proofErr w:type="spellStart"/>
            <w:r>
              <w:t>įrodymus</w:t>
            </w:r>
            <w:proofErr w:type="spellEnd"/>
            <w:r>
              <w:t>), arba</w:t>
            </w:r>
          </w:p>
          <w:p w:rsidR="00581208" w:rsidRDefault="00581208" w:rsidP="00F0358F">
            <w:pPr>
              <w:widowControl w:val="0"/>
              <w:jc w:val="both"/>
              <w:textAlignment w:val="center"/>
            </w:pPr>
            <w:r>
              <w:t>f) kiti lygiaverčiai įrodymai.</w:t>
            </w:r>
          </w:p>
          <w:p w:rsidR="00581208" w:rsidRDefault="00581208" w:rsidP="00F0358F">
            <w:pPr>
              <w:widowControl w:val="0"/>
              <w:jc w:val="both"/>
              <w:textAlignment w:val="center"/>
            </w:pPr>
          </w:p>
          <w:p w:rsidR="00581208" w:rsidRPr="00104981" w:rsidRDefault="00581208" w:rsidP="00104981">
            <w:pPr>
              <w:rPr>
                <w:b/>
                <w:bCs/>
              </w:rPr>
            </w:pPr>
            <w:r w:rsidRPr="008750EF">
              <w:rPr>
                <w:b/>
                <w:bCs/>
              </w:rPr>
              <w:t xml:space="preserve">Visi aplinkosaugos reikalavimus atitinkantys dokumentai privalo būti pateikti Sutarties vykdymo  metu. </w:t>
            </w:r>
          </w:p>
        </w:tc>
      </w:tr>
      <w:tr w:rsidR="00581208" w:rsidTr="00104981">
        <w:trPr>
          <w:trHeight w:val="593"/>
        </w:trPr>
        <w:tc>
          <w:tcPr>
            <w:tcW w:w="3680" w:type="dxa"/>
          </w:tcPr>
          <w:p w:rsidR="00581208" w:rsidRDefault="00D41B08" w:rsidP="00F0358F">
            <w:pPr>
              <w:widowControl w:val="0"/>
              <w:jc w:val="both"/>
              <w:textAlignment w:val="center"/>
            </w:pPr>
            <w:r>
              <w:t>3</w:t>
            </w:r>
            <w:r w:rsidR="00581208">
              <w:t>. Prekių pakuotės</w:t>
            </w:r>
          </w:p>
        </w:tc>
        <w:tc>
          <w:tcPr>
            <w:tcW w:w="6091" w:type="dxa"/>
          </w:tcPr>
          <w:p w:rsidR="00581208" w:rsidRPr="00375FA6" w:rsidRDefault="00581208" w:rsidP="00F0358F">
            <w:pPr>
              <w:widowControl w:val="0"/>
              <w:jc w:val="both"/>
              <w:textAlignment w:val="center"/>
            </w:pPr>
            <w:r w:rsidRPr="00375FA6">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w:t>
            </w:r>
            <w:r>
              <w:t xml:space="preserve"> kurio atitiktis bus tikrinama sutarties vykdymo metu </w:t>
            </w:r>
            <w:r w:rsidRPr="00375FA6">
              <w:t>Pasiūlymų vertinimo etape:</w:t>
            </w:r>
          </w:p>
          <w:p w:rsidR="00581208" w:rsidRPr="00375FA6" w:rsidRDefault="00581208" w:rsidP="00F0358F">
            <w:pPr>
              <w:widowControl w:val="0"/>
              <w:jc w:val="both"/>
              <w:textAlignment w:val="center"/>
            </w:pPr>
            <w:r w:rsidRPr="00375FA6">
              <w:t>Jei tiekėjas teikdamas pasiūlymą įsipareigoja laikytis visų pirkimo sąlygų, įskaitant ir reikalavimo dėl antrinės pakuotės (jeigu ji bus naudojama), tokiu atveju papildomi dokumentai pasiūlymų vertinimo etape nėra teikiami.</w:t>
            </w:r>
          </w:p>
          <w:p w:rsidR="00581208" w:rsidRPr="00375FA6" w:rsidRDefault="00581208" w:rsidP="00F0358F">
            <w:pPr>
              <w:widowControl w:val="0"/>
              <w:jc w:val="both"/>
              <w:textAlignment w:val="center"/>
            </w:pPr>
            <w:r w:rsidRPr="00375FA6">
              <w:t>Sutarties vykdymo etape:</w:t>
            </w:r>
          </w:p>
          <w:p w:rsidR="00581208" w:rsidRPr="00375FA6" w:rsidRDefault="00581208" w:rsidP="00F0358F">
            <w:pPr>
              <w:widowControl w:val="0"/>
              <w:jc w:val="both"/>
              <w:textAlignment w:val="center"/>
            </w:pPr>
            <w:r w:rsidRPr="00375FA6">
              <w:t>Sutarties vykdymo metu, jeigu prekės yra tiekiamos arba</w:t>
            </w:r>
          </w:p>
          <w:p w:rsidR="00581208" w:rsidRPr="00375FA6" w:rsidRDefault="00581208" w:rsidP="00F0358F">
            <w:pPr>
              <w:widowControl w:val="0"/>
              <w:jc w:val="both"/>
              <w:textAlignment w:val="center"/>
            </w:pPr>
            <w:r w:rsidRPr="00375FA6">
              <w:t>perduodamos antrinėje pakuotėje, tokiu atveju tiekėjas</w:t>
            </w:r>
          </w:p>
          <w:p w:rsidR="00581208" w:rsidRPr="00375FA6" w:rsidRDefault="00581208" w:rsidP="00F0358F">
            <w:pPr>
              <w:widowControl w:val="0"/>
              <w:jc w:val="both"/>
              <w:textAlignment w:val="center"/>
            </w:pPr>
            <w:r w:rsidRPr="00375FA6">
              <w:t>patiekdamas prekes pirkimo vykdytojui, turi pateikti prekės (-</w:t>
            </w:r>
            <w:proofErr w:type="spellStart"/>
            <w:r w:rsidRPr="00375FA6">
              <w:t>ių</w:t>
            </w:r>
            <w:proofErr w:type="spellEnd"/>
            <w:r w:rsidRPr="00375FA6">
              <w:t>) antrinės (-</w:t>
            </w:r>
            <w:proofErr w:type="spellStart"/>
            <w:r w:rsidRPr="00375FA6">
              <w:t>ių</w:t>
            </w:r>
            <w:proofErr w:type="spellEnd"/>
            <w:r w:rsidRPr="00375FA6">
              <w:t>) pakuotės (-</w:t>
            </w:r>
            <w:proofErr w:type="spellStart"/>
            <w:r w:rsidRPr="00375FA6">
              <w:t>čių</w:t>
            </w:r>
            <w:proofErr w:type="spellEnd"/>
            <w:r w:rsidRPr="00375FA6">
              <w:t>) tinkamumą perdirbti (</w:t>
            </w:r>
            <w:proofErr w:type="spellStart"/>
            <w:r w:rsidRPr="00375FA6">
              <w:t>perdirbamumą</w:t>
            </w:r>
            <w:proofErr w:type="spellEnd"/>
            <w:r w:rsidRPr="00375FA6">
              <w:t xml:space="preserve">) ir (ar) </w:t>
            </w:r>
            <w:proofErr w:type="spellStart"/>
            <w:r w:rsidRPr="00375FA6">
              <w:t>vienalytiškumą</w:t>
            </w:r>
            <w:proofErr w:type="spellEnd"/>
            <w:r w:rsidRPr="00375FA6">
              <w:t xml:space="preserve"> (homogeniškumą) </w:t>
            </w:r>
            <w:r w:rsidRPr="00375FA6">
              <w:lastRenderedPageBreak/>
              <w:t>patvirtinančius</w:t>
            </w:r>
            <w:r>
              <w:t xml:space="preserve"> </w:t>
            </w:r>
            <w:r w:rsidRPr="00375FA6">
              <w:t xml:space="preserve">dokumentus: </w:t>
            </w:r>
            <w:r w:rsidRPr="000643C8">
              <w:t xml:space="preserve">(pavyzdžiui, pakuotės aprašymo dokumentą, techninį dokumentą, dokumentą iš akredituotų laboratorijų ar pakuočių atliekų perdirbėjų, ar eksportuotojų iš tvarkytojų sąrašo, ar kitus lygiaverčius objektyvius </w:t>
            </w:r>
            <w:proofErr w:type="spellStart"/>
            <w:r w:rsidRPr="000643C8">
              <w:t>įrodymus</w:t>
            </w:r>
            <w:proofErr w:type="spellEnd"/>
            <w:r w:rsidRPr="000643C8">
              <w:t>)</w:t>
            </w:r>
            <w:r w:rsidRPr="00375FA6">
              <w:t>.</w:t>
            </w:r>
          </w:p>
          <w:p w:rsidR="00581208" w:rsidRPr="00375FA6" w:rsidRDefault="00581208" w:rsidP="00F0358F">
            <w:pPr>
              <w:widowControl w:val="0"/>
              <w:jc w:val="both"/>
              <w:textAlignment w:val="center"/>
            </w:pPr>
            <w:r w:rsidRPr="00375FA6">
              <w:t>Pirkimo vykdytojas sutarties vykdymo metu patikrina tiekėjo</w:t>
            </w:r>
          </w:p>
          <w:p w:rsidR="00581208" w:rsidRDefault="00581208" w:rsidP="00F0358F">
            <w:pPr>
              <w:widowControl w:val="0"/>
              <w:jc w:val="both"/>
              <w:textAlignment w:val="center"/>
            </w:pPr>
            <w:r w:rsidRPr="00375FA6">
              <w:t xml:space="preserve">pateiktus </w:t>
            </w:r>
            <w:proofErr w:type="spellStart"/>
            <w:r w:rsidRPr="00375FA6">
              <w:t>įrodymus</w:t>
            </w:r>
            <w:proofErr w:type="spellEnd"/>
            <w:r w:rsidRPr="00375FA6">
              <w:t xml:space="preserve"> dėl šio reikalavimo laikymosi.</w:t>
            </w:r>
          </w:p>
          <w:p w:rsidR="00581208" w:rsidRPr="008750EF" w:rsidRDefault="00581208" w:rsidP="00F0358F">
            <w:pPr>
              <w:rPr>
                <w:b/>
                <w:bCs/>
              </w:rPr>
            </w:pPr>
            <w:r w:rsidRPr="008750EF">
              <w:rPr>
                <w:b/>
                <w:bCs/>
              </w:rPr>
              <w:t xml:space="preserve">Visi aplinkosaugos reikalavimus atitinkantys dokumentai privalo būti pateikti Sutarties vykdymo  metu. </w:t>
            </w:r>
          </w:p>
          <w:p w:rsidR="00581208" w:rsidRDefault="00581208" w:rsidP="00F0358F">
            <w:pPr>
              <w:widowControl w:val="0"/>
              <w:jc w:val="both"/>
              <w:textAlignment w:val="center"/>
            </w:pPr>
          </w:p>
        </w:tc>
      </w:tr>
    </w:tbl>
    <w:p w:rsidR="00D41B08" w:rsidRDefault="00D41B08" w:rsidP="00581208">
      <w:pPr>
        <w:ind w:firstLine="1296"/>
      </w:pPr>
    </w:p>
    <w:p w:rsidR="00D41B08" w:rsidRPr="00D41B08" w:rsidRDefault="00D41B08" w:rsidP="00D41B08"/>
    <w:p w:rsidR="00D41B08" w:rsidRPr="00D41B08" w:rsidRDefault="00D41B08" w:rsidP="00D41B08"/>
    <w:p w:rsidR="00D41B08" w:rsidRDefault="00D41B08" w:rsidP="00D41B08"/>
    <w:tbl>
      <w:tblPr>
        <w:tblW w:w="10260" w:type="dxa"/>
        <w:tblInd w:w="-432" w:type="dxa"/>
        <w:tblLayout w:type="fixed"/>
        <w:tblLook w:val="04A0" w:firstRow="1" w:lastRow="0" w:firstColumn="1" w:lastColumn="0" w:noHBand="0" w:noVBand="1"/>
      </w:tblPr>
      <w:tblGrid>
        <w:gridCol w:w="3583"/>
        <w:gridCol w:w="638"/>
        <w:gridCol w:w="2091"/>
        <w:gridCol w:w="740"/>
        <w:gridCol w:w="3208"/>
      </w:tblGrid>
      <w:tr w:rsidR="00D41B08" w:rsidRPr="000F45FD" w:rsidTr="00400EE0">
        <w:trPr>
          <w:trHeight w:val="285"/>
        </w:trPr>
        <w:tc>
          <w:tcPr>
            <w:tcW w:w="3392" w:type="dxa"/>
            <w:tcBorders>
              <w:top w:val="nil"/>
              <w:left w:val="nil"/>
              <w:bottom w:val="single" w:sz="4" w:space="0" w:color="auto"/>
              <w:right w:val="nil"/>
            </w:tcBorders>
          </w:tcPr>
          <w:p w:rsidR="00D41B08" w:rsidRDefault="00D41B08" w:rsidP="00400EE0">
            <w:pPr>
              <w:rPr>
                <w:lang w:eastAsia="de-DE"/>
              </w:rPr>
            </w:pPr>
          </w:p>
          <w:p w:rsidR="00D41B08" w:rsidRDefault="00D41B08" w:rsidP="00400EE0">
            <w:pPr>
              <w:rPr>
                <w:lang w:eastAsia="de-DE"/>
              </w:rPr>
            </w:pPr>
          </w:p>
          <w:p w:rsidR="00D41B08" w:rsidRPr="000F45FD" w:rsidRDefault="00D41B08" w:rsidP="00400EE0">
            <w:pPr>
              <w:rPr>
                <w:lang w:eastAsia="de-DE"/>
              </w:rPr>
            </w:pPr>
          </w:p>
        </w:tc>
        <w:tc>
          <w:tcPr>
            <w:tcW w:w="604" w:type="dxa"/>
          </w:tcPr>
          <w:p w:rsidR="00D41B08" w:rsidRPr="000F45FD" w:rsidRDefault="00D41B08" w:rsidP="00400EE0">
            <w:pPr>
              <w:rPr>
                <w:lang w:eastAsia="de-DE"/>
              </w:rPr>
            </w:pPr>
          </w:p>
        </w:tc>
        <w:tc>
          <w:tcPr>
            <w:tcW w:w="1980" w:type="dxa"/>
            <w:tcBorders>
              <w:top w:val="nil"/>
              <w:left w:val="nil"/>
              <w:bottom w:val="single" w:sz="4" w:space="0" w:color="auto"/>
              <w:right w:val="nil"/>
            </w:tcBorders>
          </w:tcPr>
          <w:p w:rsidR="00D41B08" w:rsidRPr="000F45FD" w:rsidRDefault="00D41B08" w:rsidP="00400EE0">
            <w:pPr>
              <w:rPr>
                <w:lang w:eastAsia="de-DE"/>
              </w:rPr>
            </w:pPr>
          </w:p>
        </w:tc>
        <w:tc>
          <w:tcPr>
            <w:tcW w:w="701" w:type="dxa"/>
          </w:tcPr>
          <w:p w:rsidR="00D41B08" w:rsidRPr="000F45FD" w:rsidRDefault="00D41B08" w:rsidP="00400EE0">
            <w:pPr>
              <w:rPr>
                <w:lang w:eastAsia="de-DE"/>
              </w:rPr>
            </w:pPr>
          </w:p>
        </w:tc>
        <w:tc>
          <w:tcPr>
            <w:tcW w:w="3037" w:type="dxa"/>
            <w:tcBorders>
              <w:top w:val="nil"/>
              <w:left w:val="nil"/>
              <w:bottom w:val="single" w:sz="4" w:space="0" w:color="auto"/>
              <w:right w:val="nil"/>
            </w:tcBorders>
          </w:tcPr>
          <w:p w:rsidR="00D41B08" w:rsidRPr="000F45FD" w:rsidRDefault="00D41B08" w:rsidP="00400EE0">
            <w:pPr>
              <w:rPr>
                <w:lang w:eastAsia="de-DE"/>
              </w:rPr>
            </w:pPr>
          </w:p>
        </w:tc>
      </w:tr>
      <w:tr w:rsidR="00D41B08" w:rsidRPr="00931746" w:rsidTr="00400EE0">
        <w:trPr>
          <w:trHeight w:val="186"/>
        </w:trPr>
        <w:tc>
          <w:tcPr>
            <w:tcW w:w="3392" w:type="dxa"/>
            <w:tcBorders>
              <w:top w:val="single" w:sz="4" w:space="0" w:color="auto"/>
              <w:left w:val="nil"/>
              <w:bottom w:val="nil"/>
              <w:right w:val="nil"/>
            </w:tcBorders>
            <w:hideMark/>
          </w:tcPr>
          <w:p w:rsidR="00D41B08" w:rsidRPr="000F45FD" w:rsidRDefault="00D41B08" w:rsidP="00400EE0">
            <w:pPr>
              <w:rPr>
                <w:lang w:eastAsia="de-DE"/>
              </w:rPr>
            </w:pPr>
            <w:r w:rsidRPr="000F45FD">
              <w:rPr>
                <w:lang w:eastAsia="de-DE"/>
              </w:rPr>
              <w:t>(Tiekėjas arba jo įgaliotas asmuo)</w:t>
            </w:r>
          </w:p>
        </w:tc>
        <w:tc>
          <w:tcPr>
            <w:tcW w:w="604" w:type="dxa"/>
          </w:tcPr>
          <w:p w:rsidR="00D41B08" w:rsidRPr="000F45FD" w:rsidRDefault="00D41B08" w:rsidP="00400EE0">
            <w:pPr>
              <w:rPr>
                <w:lang w:eastAsia="de-DE"/>
              </w:rPr>
            </w:pPr>
          </w:p>
        </w:tc>
        <w:tc>
          <w:tcPr>
            <w:tcW w:w="1980" w:type="dxa"/>
            <w:tcBorders>
              <w:top w:val="single" w:sz="4" w:space="0" w:color="auto"/>
              <w:left w:val="nil"/>
              <w:bottom w:val="nil"/>
              <w:right w:val="nil"/>
            </w:tcBorders>
            <w:hideMark/>
          </w:tcPr>
          <w:p w:rsidR="00D41B08" w:rsidRPr="000F45FD" w:rsidRDefault="00D41B08" w:rsidP="00400EE0">
            <w:pPr>
              <w:rPr>
                <w:lang w:eastAsia="de-DE"/>
              </w:rPr>
            </w:pPr>
            <w:r w:rsidRPr="000F45FD">
              <w:rPr>
                <w:lang w:eastAsia="de-DE"/>
              </w:rPr>
              <w:t>(parašas)</w:t>
            </w:r>
            <w:r w:rsidRPr="000F45FD">
              <w:rPr>
                <w:i/>
                <w:lang w:eastAsia="de-DE"/>
              </w:rPr>
              <w:t xml:space="preserve"> </w:t>
            </w:r>
          </w:p>
        </w:tc>
        <w:tc>
          <w:tcPr>
            <w:tcW w:w="701" w:type="dxa"/>
          </w:tcPr>
          <w:p w:rsidR="00D41B08" w:rsidRPr="000F45FD" w:rsidRDefault="00D41B08" w:rsidP="00400EE0">
            <w:pPr>
              <w:rPr>
                <w:lang w:eastAsia="de-DE"/>
              </w:rPr>
            </w:pPr>
          </w:p>
        </w:tc>
        <w:tc>
          <w:tcPr>
            <w:tcW w:w="3037" w:type="dxa"/>
            <w:tcBorders>
              <w:top w:val="single" w:sz="4" w:space="0" w:color="auto"/>
              <w:left w:val="nil"/>
              <w:bottom w:val="nil"/>
              <w:right w:val="nil"/>
            </w:tcBorders>
            <w:hideMark/>
          </w:tcPr>
          <w:p w:rsidR="00D41B08" w:rsidRPr="00931746" w:rsidRDefault="00D41B08" w:rsidP="00400EE0">
            <w:pPr>
              <w:rPr>
                <w:lang w:eastAsia="de-DE"/>
              </w:rPr>
            </w:pPr>
            <w:r w:rsidRPr="000F45FD">
              <w:rPr>
                <w:lang w:eastAsia="de-DE"/>
              </w:rPr>
              <w:t>(vardas, pavardė)</w:t>
            </w:r>
            <w:r w:rsidRPr="00931746">
              <w:rPr>
                <w:i/>
                <w:lang w:eastAsia="de-DE"/>
              </w:rPr>
              <w:t xml:space="preserve"> </w:t>
            </w:r>
          </w:p>
        </w:tc>
      </w:tr>
    </w:tbl>
    <w:p w:rsidR="00D41B08" w:rsidRDefault="00D41B08" w:rsidP="00D41B08"/>
    <w:p w:rsidR="000478FA" w:rsidRPr="00D41B08" w:rsidRDefault="000478FA" w:rsidP="00D41B08"/>
    <w:sectPr w:rsidR="000478FA" w:rsidRPr="00D41B08" w:rsidSect="008E61EE">
      <w:pgSz w:w="11906" w:h="16838"/>
      <w:pgMar w:top="709" w:right="849"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FC7"/>
    <w:rsid w:val="00036FC7"/>
    <w:rsid w:val="000478FA"/>
    <w:rsid w:val="00104981"/>
    <w:rsid w:val="00173155"/>
    <w:rsid w:val="00581208"/>
    <w:rsid w:val="008E61EE"/>
    <w:rsid w:val="00C7040D"/>
    <w:rsid w:val="00D41B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3788D8-CB27-4502-B73E-66BEE4BF8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81208"/>
    <w:pPr>
      <w:spacing w:after="0" w:line="240" w:lineRule="auto"/>
    </w:pPr>
    <w:rPr>
      <w:rFonts w:ascii="Times New Roman" w:eastAsia="Times New Roman" w:hAnsi="Times New Roman" w:cs="Times New Roman"/>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1">
    <w:name w:val="Lentelės tinklelis1"/>
    <w:basedOn w:val="prastojilentel"/>
    <w:next w:val="Lentelstinklelis"/>
    <w:uiPriority w:val="39"/>
    <w:rsid w:val="005812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5812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5812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E61E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E61EE"/>
    <w:rPr>
      <w:rFonts w:ascii="Segoe UI" w:eastAsia="Times New Roman" w:hAnsi="Segoe UI" w:cs="Segoe UI"/>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4836</Words>
  <Characters>2757</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6</cp:revision>
  <cp:lastPrinted>2025-09-03T13:01:00Z</cp:lastPrinted>
  <dcterms:created xsi:type="dcterms:W3CDTF">2025-07-18T09:56:00Z</dcterms:created>
  <dcterms:modified xsi:type="dcterms:W3CDTF">2025-09-03T13:02:00Z</dcterms:modified>
</cp:coreProperties>
</file>